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4BF" w:rsidRDefault="004104BF" w:rsidP="00906FEE">
      <w:pPr>
        <w:widowControl w:val="0"/>
        <w:overflowPunct w:val="0"/>
        <w:autoSpaceDE w:val="0"/>
        <w:autoSpaceDN w:val="0"/>
        <w:adjustRightInd w:val="0"/>
        <w:spacing w:after="0" w:line="281" w:lineRule="auto"/>
        <w:ind w:right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color w:val="B22222"/>
          <w:sz w:val="24"/>
          <w:szCs w:val="24"/>
        </w:rPr>
        <w:t xml:space="preserve">Insert District Name Here </w:t>
      </w:r>
      <w:r>
        <w:rPr>
          <w:rFonts w:ascii="Arial" w:hAnsi="Arial" w:cs="Arial"/>
          <w:sz w:val="24"/>
          <w:szCs w:val="24"/>
        </w:rPr>
        <w:t>is now taking facility requests online through our CommunityUse calendar and</w:t>
      </w:r>
      <w:r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request system. You can enroll online and enter requests for after-hours facility usage by following these simple steps.</w:t>
      </w:r>
    </w:p>
    <w:p w:rsidR="00310194" w:rsidRDefault="00310194">
      <w:pPr>
        <w:widowControl w:val="0"/>
        <w:overflowPunct w:val="0"/>
        <w:autoSpaceDE w:val="0"/>
        <w:autoSpaceDN w:val="0"/>
        <w:adjustRightInd w:val="0"/>
        <w:spacing w:after="0" w:line="281" w:lineRule="auto"/>
        <w:ind w:left="200" w:right="240"/>
        <w:rPr>
          <w:rFonts w:ascii="Times New Roman" w:hAnsi="Times New Roman"/>
          <w:sz w:val="24"/>
          <w:szCs w:val="24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12"/>
          <w:szCs w:val="12"/>
        </w:rPr>
        <w:t></w:t>
      </w:r>
      <w:r>
        <w:rPr>
          <w:rFonts w:ascii="Wingdings" w:hAnsi="Wingdings" w:cs="Wingdings"/>
          <w:sz w:val="12"/>
          <w:szCs w:val="12"/>
        </w:rPr>
        <w:t></w:t>
      </w:r>
      <w:r>
        <w:rPr>
          <w:rFonts w:ascii="Wingdings" w:hAnsi="Wingdings" w:cs="Wingdings"/>
          <w:sz w:val="12"/>
          <w:szCs w:val="12"/>
        </w:rPr>
        <w:t></w:t>
      </w:r>
      <w:r>
        <w:rPr>
          <w:rFonts w:ascii="Arial" w:hAnsi="Arial" w:cs="Arial"/>
          <w:sz w:val="24"/>
          <w:szCs w:val="24"/>
        </w:rPr>
        <w:t>First, click on this link to access the CommunityUse Calendar:</w:t>
      </w:r>
    </w:p>
    <w:p w:rsidR="004104BF" w:rsidRDefault="004104BF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4"/>
          <w:szCs w:val="24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240" w:lineRule="auto"/>
        <w:ind w:left="34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i/>
          <w:iCs/>
          <w:color w:val="B22222"/>
          <w:sz w:val="24"/>
          <w:szCs w:val="24"/>
        </w:rPr>
        <w:t>Insert Organization CommunityUse Link here</w:t>
      </w:r>
    </w:p>
    <w:p w:rsidR="004104BF" w:rsidRDefault="004104BF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/>
          <w:sz w:val="24"/>
          <w:szCs w:val="24"/>
        </w:rPr>
      </w:pPr>
    </w:p>
    <w:p w:rsidR="004104BF" w:rsidRDefault="004104BF">
      <w:pPr>
        <w:widowControl w:val="0"/>
        <w:numPr>
          <w:ilvl w:val="0"/>
          <w:numId w:val="1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40" w:lineRule="auto"/>
        <w:ind w:left="800" w:hanging="240"/>
        <w:jc w:val="both"/>
        <w:rPr>
          <w:rFonts w:ascii="Wingdings" w:hAnsi="Wingdings" w:cs="Wingdings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 xml:space="preserve">At the top of the page, click on the </w:t>
      </w:r>
      <w:r>
        <w:rPr>
          <w:rFonts w:ascii="Arial" w:hAnsi="Arial" w:cs="Arial"/>
          <w:b/>
          <w:bCs/>
          <w:sz w:val="24"/>
          <w:szCs w:val="24"/>
        </w:rPr>
        <w:t>Login to Request Facility Use</w:t>
      </w:r>
      <w:r>
        <w:rPr>
          <w:rFonts w:ascii="Arial" w:hAnsi="Arial" w:cs="Arial"/>
          <w:sz w:val="24"/>
          <w:szCs w:val="24"/>
        </w:rPr>
        <w:t xml:space="preserve"> link. </w:t>
      </w:r>
    </w:p>
    <w:p w:rsidR="004104BF" w:rsidRDefault="004104BF">
      <w:pPr>
        <w:widowControl w:val="0"/>
        <w:autoSpaceDE w:val="0"/>
        <w:autoSpaceDN w:val="0"/>
        <w:adjustRightInd w:val="0"/>
        <w:spacing w:after="0" w:line="200" w:lineRule="exact"/>
        <w:rPr>
          <w:rFonts w:ascii="Wingdings" w:hAnsi="Wingdings" w:cs="Wingdings"/>
          <w:sz w:val="12"/>
          <w:szCs w:val="12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200" w:lineRule="exact"/>
        <w:rPr>
          <w:rFonts w:ascii="Wingdings" w:hAnsi="Wingdings" w:cs="Wingdings"/>
          <w:sz w:val="12"/>
          <w:szCs w:val="12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200" w:lineRule="exact"/>
        <w:rPr>
          <w:rFonts w:ascii="Wingdings" w:hAnsi="Wingdings" w:cs="Wingdings"/>
          <w:sz w:val="12"/>
          <w:szCs w:val="12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200" w:lineRule="exact"/>
        <w:rPr>
          <w:rFonts w:ascii="Wingdings" w:hAnsi="Wingdings" w:cs="Wingdings"/>
          <w:sz w:val="12"/>
          <w:szCs w:val="12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200" w:lineRule="exact"/>
        <w:rPr>
          <w:rFonts w:ascii="Wingdings" w:hAnsi="Wingdings" w:cs="Wingdings"/>
          <w:sz w:val="12"/>
          <w:szCs w:val="12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209" w:lineRule="exact"/>
        <w:rPr>
          <w:rFonts w:ascii="Wingdings" w:hAnsi="Wingdings" w:cs="Wingdings"/>
          <w:sz w:val="12"/>
          <w:szCs w:val="12"/>
        </w:rPr>
      </w:pPr>
    </w:p>
    <w:p w:rsidR="004104BF" w:rsidRDefault="004104BF">
      <w:pPr>
        <w:widowControl w:val="0"/>
        <w:numPr>
          <w:ilvl w:val="0"/>
          <w:numId w:val="1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40" w:lineRule="auto"/>
        <w:ind w:left="800" w:hanging="240"/>
        <w:jc w:val="both"/>
        <w:rPr>
          <w:rFonts w:ascii="Wingdings" w:hAnsi="Wingdings" w:cs="Wingdings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 xml:space="preserve">Click the </w:t>
      </w:r>
      <w:r>
        <w:rPr>
          <w:rFonts w:ascii="Arial" w:hAnsi="Arial" w:cs="Arial"/>
          <w:b/>
          <w:bCs/>
          <w:sz w:val="24"/>
          <w:szCs w:val="24"/>
        </w:rPr>
        <w:t>Create One</w:t>
      </w:r>
      <w:r>
        <w:rPr>
          <w:rFonts w:ascii="Arial" w:hAnsi="Arial" w:cs="Arial"/>
          <w:sz w:val="24"/>
          <w:szCs w:val="24"/>
        </w:rPr>
        <w:t xml:space="preserve"> link to create an account and request access to submit online requests. </w:t>
      </w:r>
    </w:p>
    <w:p w:rsidR="004104BF" w:rsidRDefault="004104BF">
      <w:pPr>
        <w:widowControl w:val="0"/>
        <w:autoSpaceDE w:val="0"/>
        <w:autoSpaceDN w:val="0"/>
        <w:adjustRightInd w:val="0"/>
        <w:spacing w:after="0" w:line="86" w:lineRule="exact"/>
        <w:rPr>
          <w:rFonts w:ascii="Wingdings" w:hAnsi="Wingdings" w:cs="Wingdings"/>
          <w:sz w:val="12"/>
          <w:szCs w:val="12"/>
        </w:rPr>
      </w:pPr>
    </w:p>
    <w:p w:rsidR="004104BF" w:rsidRDefault="004104BF">
      <w:pPr>
        <w:widowControl w:val="0"/>
        <w:numPr>
          <w:ilvl w:val="0"/>
          <w:numId w:val="1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86" w:lineRule="auto"/>
        <w:ind w:left="800" w:right="360" w:hanging="240"/>
        <w:jc w:val="both"/>
        <w:rPr>
          <w:rFonts w:ascii="Wingdings" w:hAnsi="Wingdings" w:cs="Wingdings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 xml:space="preserve">If the district has a Terms and Conditions form uploaded, you will be asked to read and agree to the terms first. Check the box to agree to the terms and click </w:t>
      </w:r>
      <w:r>
        <w:rPr>
          <w:rFonts w:ascii="Arial" w:hAnsi="Arial" w:cs="Arial"/>
          <w:b/>
          <w:bCs/>
          <w:sz w:val="24"/>
          <w:szCs w:val="24"/>
        </w:rPr>
        <w:t>Agree and Register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104BF" w:rsidRDefault="004104BF">
      <w:pPr>
        <w:widowControl w:val="0"/>
        <w:numPr>
          <w:ilvl w:val="0"/>
          <w:numId w:val="1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40" w:lineRule="auto"/>
        <w:ind w:left="800" w:hanging="240"/>
        <w:jc w:val="both"/>
        <w:rPr>
          <w:rFonts w:ascii="Wingdings" w:hAnsi="Wingdings" w:cs="Wingdings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 xml:space="preserve">Complete the Personal Profile form and click </w:t>
      </w:r>
      <w:r>
        <w:rPr>
          <w:rFonts w:ascii="Arial" w:hAnsi="Arial" w:cs="Arial"/>
          <w:b/>
          <w:bCs/>
          <w:sz w:val="24"/>
          <w:szCs w:val="24"/>
        </w:rPr>
        <w:t>Save &amp; Next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104BF" w:rsidRDefault="004104BF">
      <w:pPr>
        <w:widowControl w:val="0"/>
        <w:autoSpaceDE w:val="0"/>
        <w:autoSpaceDN w:val="0"/>
        <w:adjustRightInd w:val="0"/>
        <w:spacing w:after="0" w:line="86" w:lineRule="exact"/>
        <w:rPr>
          <w:rFonts w:ascii="Wingdings" w:hAnsi="Wingdings" w:cs="Wingdings"/>
          <w:sz w:val="12"/>
          <w:szCs w:val="12"/>
        </w:rPr>
      </w:pPr>
    </w:p>
    <w:p w:rsidR="004104BF" w:rsidRDefault="004104BF">
      <w:pPr>
        <w:widowControl w:val="0"/>
        <w:numPr>
          <w:ilvl w:val="0"/>
          <w:numId w:val="1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86" w:lineRule="auto"/>
        <w:ind w:left="800" w:right="280" w:hanging="240"/>
        <w:jc w:val="both"/>
        <w:rPr>
          <w:rFonts w:ascii="Wingdings" w:hAnsi="Wingdings" w:cs="Wingdings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 xml:space="preserve">On the Request Organization page you can request to be an Organization Event Contact for one or more Organizations. Simply fill in the required fields and click </w:t>
      </w:r>
      <w:r>
        <w:rPr>
          <w:rFonts w:ascii="Arial" w:hAnsi="Arial" w:cs="Arial"/>
          <w:b/>
          <w:bCs/>
          <w:sz w:val="24"/>
          <w:szCs w:val="24"/>
        </w:rPr>
        <w:t>Add Organization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104BF" w:rsidRDefault="004104BF">
      <w:pPr>
        <w:widowControl w:val="0"/>
        <w:autoSpaceDE w:val="0"/>
        <w:autoSpaceDN w:val="0"/>
        <w:adjustRightInd w:val="0"/>
        <w:spacing w:after="0" w:line="2" w:lineRule="exact"/>
        <w:rPr>
          <w:rFonts w:ascii="Wingdings" w:hAnsi="Wingdings" w:cs="Wingdings"/>
          <w:sz w:val="12"/>
          <w:szCs w:val="12"/>
        </w:rPr>
      </w:pPr>
    </w:p>
    <w:p w:rsidR="004104BF" w:rsidRDefault="004104BF">
      <w:pPr>
        <w:widowControl w:val="0"/>
        <w:numPr>
          <w:ilvl w:val="0"/>
          <w:numId w:val="1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84" w:lineRule="auto"/>
        <w:ind w:left="800" w:right="640" w:hanging="240"/>
        <w:jc w:val="both"/>
        <w:rPr>
          <w:rFonts w:ascii="Wingdings" w:hAnsi="Wingdings" w:cs="Wingdings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 xml:space="preserve">Once you've added an Organization you will see the status of Pending next to the requested Organization. After you have added all the Organizations you would like to submit click </w:t>
      </w:r>
      <w:r>
        <w:rPr>
          <w:rFonts w:ascii="Arial" w:hAnsi="Arial" w:cs="Arial"/>
          <w:b/>
          <w:bCs/>
          <w:sz w:val="24"/>
          <w:szCs w:val="24"/>
        </w:rPr>
        <w:t>Save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&amp; Next </w:t>
      </w:r>
      <w:r>
        <w:rPr>
          <w:rFonts w:ascii="Arial" w:hAnsi="Arial" w:cs="Arial"/>
          <w:sz w:val="24"/>
          <w:szCs w:val="24"/>
        </w:rPr>
        <w:t>to continue.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104BF" w:rsidRDefault="007627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2127250</wp:posOffset>
            </wp:positionH>
            <wp:positionV relativeFrom="paragraph">
              <wp:posOffset>-2482850</wp:posOffset>
            </wp:positionV>
            <wp:extent cx="2857500" cy="485775"/>
            <wp:effectExtent l="0" t="0" r="0" b="9525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727075</wp:posOffset>
            </wp:positionH>
            <wp:positionV relativeFrom="paragraph">
              <wp:posOffset>135890</wp:posOffset>
            </wp:positionV>
            <wp:extent cx="5657850" cy="115252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4BF" w:rsidRDefault="004104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sz w:val="24"/>
          <w:szCs w:val="24"/>
        </w:rPr>
      </w:pPr>
    </w:p>
    <w:p w:rsidR="004104BF" w:rsidRDefault="004104BF">
      <w:pPr>
        <w:widowControl w:val="0"/>
        <w:numPr>
          <w:ilvl w:val="0"/>
          <w:numId w:val="2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40" w:lineRule="auto"/>
        <w:ind w:left="800" w:hanging="240"/>
        <w:jc w:val="both"/>
        <w:rPr>
          <w:rFonts w:ascii="Wingdings" w:hAnsi="Wingdings" w:cs="Wingdings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 xml:space="preserve">On the Confirmation page, confirm the information and click </w:t>
      </w:r>
      <w:r>
        <w:rPr>
          <w:rFonts w:ascii="Arial" w:hAnsi="Arial" w:cs="Arial"/>
          <w:b/>
          <w:bCs/>
          <w:sz w:val="24"/>
          <w:szCs w:val="24"/>
        </w:rPr>
        <w:t>Submit Requests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104BF" w:rsidRDefault="004104BF">
      <w:pPr>
        <w:widowControl w:val="0"/>
        <w:autoSpaceDE w:val="0"/>
        <w:autoSpaceDN w:val="0"/>
        <w:adjustRightInd w:val="0"/>
        <w:spacing w:after="0" w:line="86" w:lineRule="exact"/>
        <w:rPr>
          <w:rFonts w:ascii="Wingdings" w:hAnsi="Wingdings" w:cs="Wingdings"/>
          <w:sz w:val="12"/>
          <w:szCs w:val="12"/>
        </w:rPr>
      </w:pPr>
    </w:p>
    <w:p w:rsidR="004104BF" w:rsidRDefault="004104BF">
      <w:pPr>
        <w:widowControl w:val="0"/>
        <w:numPr>
          <w:ilvl w:val="0"/>
          <w:numId w:val="2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86" w:lineRule="auto"/>
        <w:ind w:left="800" w:right="560" w:hanging="240"/>
        <w:jc w:val="both"/>
        <w:rPr>
          <w:rFonts w:ascii="Wingdings" w:hAnsi="Wingdings" w:cs="Wingdings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 xml:space="preserve">You should receive email confirmation that your request has been submitted. You will receive additional notifications letting you know if your request was accepted or declined. </w:t>
      </w:r>
    </w:p>
    <w:p w:rsidR="004104BF" w:rsidRDefault="004104BF">
      <w:pPr>
        <w:widowControl w:val="0"/>
        <w:autoSpaceDE w:val="0"/>
        <w:autoSpaceDN w:val="0"/>
        <w:adjustRightInd w:val="0"/>
        <w:spacing w:after="0" w:line="2" w:lineRule="exact"/>
        <w:rPr>
          <w:rFonts w:ascii="Wingdings" w:hAnsi="Wingdings" w:cs="Wingdings"/>
          <w:sz w:val="12"/>
          <w:szCs w:val="12"/>
        </w:rPr>
      </w:pPr>
    </w:p>
    <w:p w:rsidR="004104BF" w:rsidRDefault="004104BF">
      <w:pPr>
        <w:widowControl w:val="0"/>
        <w:numPr>
          <w:ilvl w:val="0"/>
          <w:numId w:val="2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86" w:lineRule="auto"/>
        <w:ind w:left="800" w:right="500" w:hanging="240"/>
        <w:jc w:val="both"/>
        <w:rPr>
          <w:rFonts w:ascii="Wingdings" w:hAnsi="Wingdings" w:cs="Wingdings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 xml:space="preserve">An email will go to the district's FSDirect Administrator who will review your request and make sure you are associated with the correct Organization(s) in their master list. </w:t>
      </w:r>
    </w:p>
    <w:p w:rsidR="004104BF" w:rsidRDefault="004104BF">
      <w:pPr>
        <w:widowControl w:val="0"/>
        <w:autoSpaceDE w:val="0"/>
        <w:autoSpaceDN w:val="0"/>
        <w:adjustRightInd w:val="0"/>
        <w:spacing w:after="0" w:line="2" w:lineRule="exact"/>
        <w:rPr>
          <w:rFonts w:ascii="Wingdings" w:hAnsi="Wingdings" w:cs="Wingdings"/>
          <w:sz w:val="12"/>
          <w:szCs w:val="12"/>
        </w:rPr>
      </w:pPr>
    </w:p>
    <w:p w:rsidR="004104BF" w:rsidRDefault="004104BF">
      <w:pPr>
        <w:widowControl w:val="0"/>
        <w:numPr>
          <w:ilvl w:val="0"/>
          <w:numId w:val="2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96" w:lineRule="auto"/>
        <w:ind w:left="800" w:right="260" w:hanging="240"/>
        <w:jc w:val="both"/>
        <w:rPr>
          <w:rFonts w:ascii="Wingdings" w:hAnsi="Wingdings" w:cs="Wingdings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 xml:space="preserve">Once your registration is accepted, you can return to the CommunityUse login page and log in to begin requesting facility usage. </w:t>
      </w:r>
    </w:p>
    <w:p w:rsidR="004104BF" w:rsidRDefault="004104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04BF" w:rsidRDefault="004104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sectPr w:rsidR="004104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97" w:right="500" w:bottom="245" w:left="520" w:header="720" w:footer="720" w:gutter="0"/>
      <w:cols w:space="720" w:equalWidth="0">
        <w:col w:w="112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18A" w:rsidRDefault="0051018A" w:rsidP="007627F3">
      <w:pPr>
        <w:spacing w:after="0" w:line="240" w:lineRule="auto"/>
      </w:pPr>
      <w:r>
        <w:separator/>
      </w:r>
    </w:p>
  </w:endnote>
  <w:endnote w:type="continuationSeparator" w:id="0">
    <w:p w:rsidR="0051018A" w:rsidRDefault="0051018A" w:rsidP="00762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FEE" w:rsidRDefault="00906F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FEE" w:rsidRDefault="00906FEE" w:rsidP="00906FEE">
    <w:pPr>
      <w:pStyle w:val="Footer"/>
      <w:ind w:firstLine="72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A3A5E54" wp14:editId="2C41A544">
              <wp:simplePos x="0" y="0"/>
              <wp:positionH relativeFrom="column">
                <wp:posOffset>5638165</wp:posOffset>
              </wp:positionH>
              <wp:positionV relativeFrom="paragraph">
                <wp:posOffset>12700</wp:posOffset>
              </wp:positionV>
              <wp:extent cx="0" cy="147995"/>
              <wp:effectExtent l="0" t="0" r="19050" b="23495"/>
              <wp:wrapNone/>
              <wp:docPr id="31" name="Straight Connector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9082F2F" id="Straight Connector 3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3.95pt,1pt" to="443.9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" strokecolor="windowText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6DF924" wp14:editId="2EFBD94F">
              <wp:simplePos x="0" y="0"/>
              <wp:positionH relativeFrom="margin">
                <wp:posOffset>3861435</wp:posOffset>
              </wp:positionH>
              <wp:positionV relativeFrom="paragraph">
                <wp:posOffset>13970</wp:posOffset>
              </wp:positionV>
              <wp:extent cx="0" cy="147995"/>
              <wp:effectExtent l="0" t="0" r="19050" b="23495"/>
              <wp:wrapNone/>
              <wp:docPr id="32" name="Straight Connector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8FDE1D1" id="Straight Connector 3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04.05pt,1.1pt" to="304.0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" strokecolor="black [3213]" strokeweight="1pt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 wp14:anchorId="25DDA30E" wp14:editId="42C518D7">
          <wp:simplePos x="0" y="0"/>
          <wp:positionH relativeFrom="margin">
            <wp:posOffset>45720</wp:posOffset>
          </wp:positionH>
          <wp:positionV relativeFrom="paragraph">
            <wp:posOffset>7620</wp:posOffset>
          </wp:positionV>
          <wp:extent cx="1485900" cy="295275"/>
          <wp:effectExtent l="0" t="0" r="0" b="9525"/>
          <wp:wrapSquare wrapText="bothSides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1207A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9F445A" wp14:editId="740E0968">
              <wp:simplePos x="0" y="0"/>
              <wp:positionH relativeFrom="margin">
                <wp:posOffset>-200025</wp:posOffset>
              </wp:positionH>
              <wp:positionV relativeFrom="paragraph">
                <wp:posOffset>-76200</wp:posOffset>
              </wp:positionV>
              <wp:extent cx="7225030" cy="0"/>
              <wp:effectExtent l="0" t="0" r="33020" b="19050"/>
              <wp:wrapNone/>
              <wp:docPr id="28" name="Straight Connector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503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5E89F1" id="Straight Connector 2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5.75pt,-6pt" to="553.1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" strokecolor="black [3213]">
              <w10:wrap anchorx="margin"/>
            </v:line>
          </w:pict>
        </mc:Fallback>
      </mc:AlternateContent>
    </w:r>
    <w:r>
      <w:t xml:space="preserve">1.877.868.3833    </w:t>
    </w:r>
    <w:hyperlink r:id="rId2" w:history="1">
      <w:r w:rsidRPr="009649F5">
        <w:rPr>
          <w:rStyle w:val="Hyperlink"/>
        </w:rPr>
        <w:t>support@dudesolutions.com</w:t>
      </w:r>
    </w:hyperlink>
    <w:bookmarkStart w:id="0" w:name="_GoBack"/>
    <w:bookmarkEnd w:id="0"/>
    <w:r>
      <w:t xml:space="preserve">    </w:t>
    </w:r>
    <w:hyperlink r:id="rId3" w:history="1">
      <w:r w:rsidRPr="009649F5">
        <w:rPr>
          <w:rStyle w:val="Hyperlink"/>
        </w:rPr>
        <w:t>www.dudesolutions.com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FEE" w:rsidRDefault="00906F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18A" w:rsidRDefault="0051018A" w:rsidP="007627F3">
      <w:pPr>
        <w:spacing w:after="0" w:line="240" w:lineRule="auto"/>
      </w:pPr>
      <w:r>
        <w:separator/>
      </w:r>
    </w:p>
  </w:footnote>
  <w:footnote w:type="continuationSeparator" w:id="0">
    <w:p w:rsidR="0051018A" w:rsidRDefault="0051018A" w:rsidP="00762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FEE" w:rsidRDefault="00906F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7F3" w:rsidRDefault="007627F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121920</wp:posOffset>
              </wp:positionH>
              <wp:positionV relativeFrom="paragraph">
                <wp:posOffset>-99060</wp:posOffset>
              </wp:positionV>
              <wp:extent cx="7524750" cy="511175"/>
              <wp:effectExtent l="0" t="0" r="0" b="3175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24750" cy="511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627F3" w:rsidRPr="007627F3" w:rsidRDefault="007627F3" w:rsidP="002E0A2E">
                          <w:pPr>
                            <w:jc w:val="center"/>
                            <w:rPr>
                              <w:rFonts w:ascii="Verdana" w:hAnsi="Verdana"/>
                              <w:color w:val="FFFFFF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Verdana" w:hAnsi="Verdana"/>
                              <w:color w:val="FFFFFF"/>
                              <w:sz w:val="52"/>
                              <w:szCs w:val="52"/>
                            </w:rPr>
                            <w:t>Requesting Access to CommunityUse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9.6pt;margin-top:-7.8pt;width:592.5pt;height:4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" filled="f" stroked="f" strokeweight=".5pt">
              <v:path arrowok="t"/>
              <v:textbox>
                <w:txbxContent>
                  <w:p w:rsidR="007627F3" w:rsidRPr="007627F3" w:rsidRDefault="007627F3" w:rsidP="002E0A2E">
                    <w:pPr>
                      <w:jc w:val="center"/>
                      <w:rPr>
                        <w:rFonts w:ascii="Verdana" w:hAnsi="Verdana"/>
                        <w:color w:val="FFFFFF"/>
                        <w:sz w:val="52"/>
                        <w:szCs w:val="52"/>
                      </w:rPr>
                    </w:pPr>
                    <w:r>
                      <w:rPr>
                        <w:rFonts w:ascii="Verdana" w:hAnsi="Verdana"/>
                        <w:color w:val="FFFFFF"/>
                        <w:sz w:val="52"/>
                        <w:szCs w:val="52"/>
                      </w:rPr>
                      <w:t>Requesting Access to CommunityUse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-440690</wp:posOffset>
              </wp:positionH>
              <wp:positionV relativeFrom="paragraph">
                <wp:posOffset>754380</wp:posOffset>
              </wp:positionV>
              <wp:extent cx="7883525" cy="124460"/>
              <wp:effectExtent l="0" t="0" r="3175" b="8890"/>
              <wp:wrapNone/>
              <wp:docPr id="1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83525" cy="124460"/>
                      </a:xfrm>
                      <a:prstGeom prst="rect">
                        <a:avLst/>
                      </a:prstGeom>
                      <a:solidFill>
                        <a:srgbClr val="FA4616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9D5936" id="Rectangle 12" o:spid="_x0000_s1026" style="position:absolute;margin-left:-34.7pt;margin-top:59.4pt;width:620.75pt;height: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" fillcolor="#fa4616" stroked="f" strokeweight="2pt">
              <v:path arrowok="t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7620</wp:posOffset>
          </wp:positionH>
          <wp:positionV relativeFrom="paragraph">
            <wp:posOffset>-457200</wp:posOffset>
          </wp:positionV>
          <wp:extent cx="7835900" cy="1310005"/>
          <wp:effectExtent l="0" t="0" r="0" b="4445"/>
          <wp:wrapSquare wrapText="bothSides"/>
          <wp:docPr id="3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0" cy="1310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FEE" w:rsidRDefault="00906F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05A"/>
    <w:rsid w:val="00310194"/>
    <w:rsid w:val="004104BF"/>
    <w:rsid w:val="00475F55"/>
    <w:rsid w:val="00476D0B"/>
    <w:rsid w:val="0051018A"/>
    <w:rsid w:val="0073105A"/>
    <w:rsid w:val="007627F3"/>
    <w:rsid w:val="00906FEE"/>
    <w:rsid w:val="00CC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CF9360E-CBF2-4F03-9328-C5FA9FE5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27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7F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627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7F3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06F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udesolutions.com/" TargetMode="External"/><Relationship Id="rId2" Type="http://schemas.openxmlformats.org/officeDocument/2006/relationships/hyperlink" Target="mailto:support@dudesolutions.com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Hayley Sessoms</dc:creator>
  <cp:lastModifiedBy>Claire Burling</cp:lastModifiedBy>
  <cp:revision>3</cp:revision>
  <dcterms:created xsi:type="dcterms:W3CDTF">2018-04-25T17:29:00Z</dcterms:created>
  <dcterms:modified xsi:type="dcterms:W3CDTF">2018-04-25T17:30:00Z</dcterms:modified>
</cp:coreProperties>
</file>